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B3" w:rsidRPr="006E6203" w:rsidRDefault="005673B3" w:rsidP="005673B3">
      <w:pPr>
        <w:jc w:val="center"/>
        <w:rPr>
          <w:rFonts w:ascii="Calibri" w:hAnsi="Calibri" w:cs="Calibri"/>
          <w:b/>
          <w:u w:val="single"/>
        </w:rPr>
      </w:pPr>
      <w:r w:rsidRPr="006E6203">
        <w:rPr>
          <w:rFonts w:ascii="Calibri" w:hAnsi="Calibri" w:cs="Calibri"/>
          <w:b/>
          <w:u w:val="single"/>
        </w:rPr>
        <w:t xml:space="preserve">Informace k zápisu do 2. ročníku </w:t>
      </w:r>
      <w:r w:rsidR="005F564E">
        <w:rPr>
          <w:rFonts w:ascii="Calibri" w:hAnsi="Calibri" w:cs="Calibri"/>
          <w:b/>
          <w:u w:val="single"/>
        </w:rPr>
        <w:t>bakalářského</w:t>
      </w:r>
      <w:r w:rsidRPr="006E6203">
        <w:rPr>
          <w:rFonts w:ascii="Calibri" w:hAnsi="Calibri" w:cs="Calibri"/>
          <w:b/>
          <w:u w:val="single"/>
        </w:rPr>
        <w:t xml:space="preserve"> studia</w:t>
      </w:r>
    </w:p>
    <w:p w:rsidR="005673B3" w:rsidRPr="006E6203" w:rsidRDefault="005673B3" w:rsidP="00BB0958">
      <w:pPr>
        <w:rPr>
          <w:rFonts w:ascii="Calibri" w:hAnsi="Calibri" w:cs="Calibri"/>
        </w:rPr>
      </w:pPr>
    </w:p>
    <w:p w:rsidR="00BE38B1" w:rsidRDefault="00D03091" w:rsidP="00545F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případě, že má student splněny všechny </w:t>
      </w:r>
      <w:r w:rsidR="00545FDA">
        <w:rPr>
          <w:rFonts w:ascii="Calibri" w:hAnsi="Calibri" w:cs="Calibri"/>
        </w:rPr>
        <w:t>povinnosti</w:t>
      </w:r>
      <w:r>
        <w:rPr>
          <w:rFonts w:ascii="Calibri" w:hAnsi="Calibri" w:cs="Calibri"/>
        </w:rPr>
        <w:t xml:space="preserve"> 1. ročníku, bude zapsán </w:t>
      </w:r>
      <w:r w:rsidR="00BE38B1">
        <w:rPr>
          <w:rFonts w:ascii="Calibri" w:hAnsi="Calibri" w:cs="Calibri"/>
        </w:rPr>
        <w:t xml:space="preserve">ze strany </w:t>
      </w:r>
      <w:r>
        <w:rPr>
          <w:rFonts w:ascii="Calibri" w:hAnsi="Calibri" w:cs="Calibri"/>
        </w:rPr>
        <w:t>studijní</w:t>
      </w:r>
      <w:r w:rsidR="00BE38B1">
        <w:rPr>
          <w:rFonts w:ascii="Calibri" w:hAnsi="Calibri" w:cs="Calibri"/>
        </w:rPr>
        <w:t>ho</w:t>
      </w:r>
      <w:r>
        <w:rPr>
          <w:rFonts w:ascii="Calibri" w:hAnsi="Calibri" w:cs="Calibri"/>
        </w:rPr>
        <w:t xml:space="preserve"> </w:t>
      </w:r>
      <w:r w:rsidR="00BE38B1">
        <w:rPr>
          <w:rFonts w:ascii="Calibri" w:hAnsi="Calibri" w:cs="Calibri"/>
        </w:rPr>
        <w:t>oddělení</w:t>
      </w:r>
      <w:r>
        <w:rPr>
          <w:rFonts w:ascii="Calibri" w:hAnsi="Calibri" w:cs="Calibri"/>
        </w:rPr>
        <w:t xml:space="preserve"> automaticky</w:t>
      </w:r>
      <w:r w:rsidR="00545FDA">
        <w:rPr>
          <w:rFonts w:ascii="Calibri" w:hAnsi="Calibri" w:cs="Calibri"/>
        </w:rPr>
        <w:t xml:space="preserve"> a nemusí podnikat žádné kroky</w:t>
      </w:r>
      <w:r>
        <w:rPr>
          <w:rFonts w:ascii="Calibri" w:hAnsi="Calibri" w:cs="Calibri"/>
        </w:rPr>
        <w:t>. V</w:t>
      </w:r>
      <w:r w:rsidR="005F564E" w:rsidRPr="00563F80">
        <w:rPr>
          <w:rFonts w:ascii="Calibri" w:hAnsi="Calibri" w:cs="Calibri"/>
        </w:rPr>
        <w:t> případně nesplnění nějakých předmětů z 1. ročníku</w:t>
      </w:r>
      <w:r w:rsidR="00545FDA">
        <w:rPr>
          <w:rFonts w:ascii="Calibri" w:hAnsi="Calibri" w:cs="Calibri"/>
        </w:rPr>
        <w:t xml:space="preserve"> předloží</w:t>
      </w:r>
      <w:r w:rsidR="005F564E" w:rsidRPr="00563F80">
        <w:rPr>
          <w:rFonts w:ascii="Calibri" w:hAnsi="Calibri" w:cs="Calibri"/>
        </w:rPr>
        <w:t xml:space="preserve"> žádost o jejich přesun – </w:t>
      </w:r>
      <w:r w:rsidR="005F564E" w:rsidRPr="00A21F18">
        <w:rPr>
          <w:rFonts w:ascii="Calibri" w:hAnsi="Calibri" w:cs="Calibri"/>
        </w:rPr>
        <w:t>více viz dále</w:t>
      </w:r>
      <w:r w:rsidR="00545FDA">
        <w:rPr>
          <w:rFonts w:ascii="Calibri" w:hAnsi="Calibri" w:cs="Calibri"/>
        </w:rPr>
        <w:t>.</w:t>
      </w:r>
    </w:p>
    <w:p w:rsidR="00B12601" w:rsidRPr="00A21F18" w:rsidRDefault="00BE38B1" w:rsidP="00545F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Další podmínkou zápisu je zaplacení poplatku za </w:t>
      </w:r>
      <w:r w:rsidR="00AA3F8B">
        <w:rPr>
          <w:rFonts w:ascii="Calibri" w:hAnsi="Calibri" w:cs="Calibri"/>
        </w:rPr>
        <w:t xml:space="preserve">nacházející </w:t>
      </w:r>
      <w:r w:rsidR="00B5737F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semestr. Pokud student </w:t>
      </w:r>
      <w:r w:rsidR="005F564E" w:rsidRPr="00A21F18">
        <w:rPr>
          <w:rFonts w:ascii="Calibri" w:hAnsi="Calibri" w:cs="Calibri"/>
        </w:rPr>
        <w:t xml:space="preserve">nevidí v systému, že </w:t>
      </w:r>
      <w:r>
        <w:rPr>
          <w:rFonts w:ascii="Calibri" w:hAnsi="Calibri" w:cs="Calibri"/>
        </w:rPr>
        <w:t xml:space="preserve">je platba evidována, doporučujeme zaslat e-mailem na </w:t>
      </w:r>
      <w:hyperlink r:id="rId5" w:history="1">
        <w:r w:rsidRPr="00563F80">
          <w:rPr>
            <w:rStyle w:val="Hypertextovodkaz"/>
            <w:rFonts w:ascii="Calibri" w:hAnsi="Calibri" w:cs="Calibri"/>
          </w:rPr>
          <w:t>lakoma@pef.czu.cz</w:t>
        </w:r>
      </w:hyperlink>
      <w:r>
        <w:rPr>
          <w:rStyle w:val="Hypertextovodkaz"/>
          <w:rFonts w:ascii="Calibri" w:hAnsi="Calibri" w:cs="Calibri"/>
        </w:rPr>
        <w:t xml:space="preserve"> </w:t>
      </w:r>
      <w:r w:rsidR="00545F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potvrzení o zaplacení 3. semestru</w:t>
      </w:r>
      <w:r w:rsidR="00545FDA">
        <w:rPr>
          <w:rFonts w:ascii="Calibri" w:hAnsi="Calibri" w:cs="Calibri"/>
        </w:rPr>
        <w:t>.</w:t>
      </w:r>
    </w:p>
    <w:p w:rsidR="005F564E" w:rsidRDefault="005F564E" w:rsidP="006F7327">
      <w:pPr>
        <w:jc w:val="both"/>
        <w:rPr>
          <w:rFonts w:ascii="Calibri" w:hAnsi="Calibri" w:cs="Calibri"/>
        </w:rPr>
      </w:pPr>
    </w:p>
    <w:p w:rsidR="006E6203" w:rsidRPr="00C976B2" w:rsidRDefault="006E6203" w:rsidP="00BB0958">
      <w:pPr>
        <w:jc w:val="both"/>
        <w:rPr>
          <w:rFonts w:ascii="Calibri" w:hAnsi="Calibri" w:cs="Calibri"/>
          <w:b/>
          <w:szCs w:val="24"/>
          <w:u w:val="single"/>
        </w:rPr>
      </w:pPr>
      <w:r w:rsidRPr="00C976B2">
        <w:rPr>
          <w:rFonts w:ascii="Calibri" w:hAnsi="Calibri" w:cs="Calibri"/>
          <w:b/>
          <w:szCs w:val="24"/>
          <w:u w:val="single"/>
        </w:rPr>
        <w:t>Zapsané předměty:</w:t>
      </w:r>
    </w:p>
    <w:p w:rsidR="00BD6227" w:rsidRPr="00C976B2" w:rsidRDefault="00BD6227" w:rsidP="00BB0958">
      <w:pPr>
        <w:jc w:val="both"/>
        <w:rPr>
          <w:rFonts w:ascii="Calibri" w:hAnsi="Calibri" w:cs="Calibri"/>
          <w:szCs w:val="24"/>
        </w:rPr>
      </w:pPr>
      <w:r w:rsidRPr="00C976B2">
        <w:rPr>
          <w:rFonts w:ascii="Calibri" w:hAnsi="Calibri" w:cs="Calibri"/>
          <w:szCs w:val="24"/>
        </w:rPr>
        <w:t>Ve druhém ročníku</w:t>
      </w:r>
      <w:r w:rsidR="00C976B2" w:rsidRPr="00C976B2">
        <w:rPr>
          <w:rFonts w:ascii="Calibri" w:hAnsi="Calibri" w:cs="Calibri"/>
          <w:szCs w:val="24"/>
        </w:rPr>
        <w:t xml:space="preserve"> (zimní semestr)</w:t>
      </w:r>
      <w:r w:rsidRPr="00C976B2">
        <w:rPr>
          <w:rFonts w:ascii="Calibri" w:hAnsi="Calibri" w:cs="Calibri"/>
          <w:szCs w:val="24"/>
        </w:rPr>
        <w:t xml:space="preserve"> budou mít studenti zapsané tyto předměty:</w:t>
      </w:r>
    </w:p>
    <w:p w:rsidR="00B12601" w:rsidRPr="00EA294A" w:rsidRDefault="00B96EF9" w:rsidP="00EA294A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Cs w:val="24"/>
        </w:rPr>
      </w:pPr>
      <w:r w:rsidRPr="00EA294A">
        <w:rPr>
          <w:rFonts w:ascii="Calibri" w:hAnsi="Calibri" w:cs="Calibri"/>
          <w:szCs w:val="24"/>
        </w:rPr>
        <w:t xml:space="preserve">Základy statistiky – </w:t>
      </w:r>
      <w:proofErr w:type="spellStart"/>
      <w:r w:rsidRPr="00EA294A">
        <w:rPr>
          <w:rFonts w:ascii="Calibri" w:hAnsi="Calibri" w:cs="Calibri"/>
          <w:szCs w:val="24"/>
        </w:rPr>
        <w:t>zk</w:t>
      </w:r>
      <w:proofErr w:type="spellEnd"/>
    </w:p>
    <w:p w:rsidR="00B12601" w:rsidRPr="00EA294A" w:rsidRDefault="00B96EF9" w:rsidP="00EA294A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Cs w:val="24"/>
        </w:rPr>
      </w:pPr>
      <w:r w:rsidRPr="00EA294A">
        <w:rPr>
          <w:rFonts w:ascii="Calibri" w:hAnsi="Calibri" w:cs="Calibri"/>
          <w:szCs w:val="24"/>
        </w:rPr>
        <w:t xml:space="preserve">Dovednosti v řízení – </w:t>
      </w:r>
      <w:proofErr w:type="spellStart"/>
      <w:r w:rsidRPr="00EA294A">
        <w:rPr>
          <w:rFonts w:ascii="Calibri" w:hAnsi="Calibri" w:cs="Calibri"/>
          <w:szCs w:val="24"/>
        </w:rPr>
        <w:t>zk</w:t>
      </w:r>
      <w:proofErr w:type="spellEnd"/>
    </w:p>
    <w:p w:rsidR="00B12601" w:rsidRPr="00EA294A" w:rsidRDefault="00B96EF9" w:rsidP="00EA294A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Cs w:val="24"/>
        </w:rPr>
      </w:pPr>
      <w:r w:rsidRPr="00EA294A">
        <w:rPr>
          <w:rFonts w:ascii="Calibri" w:hAnsi="Calibri" w:cs="Calibri"/>
          <w:szCs w:val="24"/>
        </w:rPr>
        <w:t xml:space="preserve">Psychologie a etika v podnikání – </w:t>
      </w:r>
      <w:proofErr w:type="spellStart"/>
      <w:r w:rsidRPr="00EA294A">
        <w:rPr>
          <w:rFonts w:ascii="Calibri" w:hAnsi="Calibri" w:cs="Calibri"/>
          <w:szCs w:val="24"/>
        </w:rPr>
        <w:t>zk</w:t>
      </w:r>
      <w:proofErr w:type="spellEnd"/>
    </w:p>
    <w:p w:rsidR="00B12601" w:rsidRPr="00EA294A" w:rsidRDefault="00B96EF9" w:rsidP="00EA294A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Cs w:val="24"/>
        </w:rPr>
      </w:pPr>
      <w:r w:rsidRPr="00EA294A">
        <w:rPr>
          <w:rFonts w:ascii="Calibri" w:hAnsi="Calibri" w:cs="Calibri"/>
          <w:szCs w:val="24"/>
        </w:rPr>
        <w:t xml:space="preserve">Obecná ekonomie I – </w:t>
      </w:r>
      <w:proofErr w:type="spellStart"/>
      <w:r w:rsidRPr="00EA294A">
        <w:rPr>
          <w:rFonts w:ascii="Calibri" w:hAnsi="Calibri" w:cs="Calibri"/>
          <w:szCs w:val="24"/>
        </w:rPr>
        <w:t>zk</w:t>
      </w:r>
      <w:proofErr w:type="spellEnd"/>
    </w:p>
    <w:p w:rsidR="00B12601" w:rsidRPr="00EA294A" w:rsidRDefault="00B96EF9" w:rsidP="00EA294A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Cs w:val="24"/>
        </w:rPr>
      </w:pPr>
      <w:r w:rsidRPr="00EA294A">
        <w:rPr>
          <w:rFonts w:ascii="Calibri" w:hAnsi="Calibri" w:cs="Calibri"/>
          <w:szCs w:val="24"/>
        </w:rPr>
        <w:t xml:space="preserve">Sociologie ve veřejné správě – </w:t>
      </w:r>
      <w:proofErr w:type="spellStart"/>
      <w:r w:rsidRPr="00EA294A">
        <w:rPr>
          <w:rFonts w:ascii="Calibri" w:hAnsi="Calibri" w:cs="Calibri"/>
          <w:szCs w:val="24"/>
        </w:rPr>
        <w:t>zk</w:t>
      </w:r>
      <w:proofErr w:type="spellEnd"/>
    </w:p>
    <w:p w:rsidR="00B12601" w:rsidRPr="00EA294A" w:rsidRDefault="00B96EF9" w:rsidP="00EA294A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Cs w:val="24"/>
        </w:rPr>
      </w:pPr>
      <w:r w:rsidRPr="00EA294A">
        <w:rPr>
          <w:rFonts w:ascii="Calibri" w:hAnsi="Calibri" w:cs="Calibri"/>
          <w:szCs w:val="24"/>
        </w:rPr>
        <w:t xml:space="preserve">Cizí jazyk odborný II </w:t>
      </w:r>
      <w:r w:rsidR="00545FDA">
        <w:rPr>
          <w:rFonts w:ascii="Calibri" w:hAnsi="Calibri" w:cs="Calibri"/>
          <w:szCs w:val="24"/>
        </w:rPr>
        <w:t>–</w:t>
      </w:r>
      <w:r w:rsidRPr="00EA294A">
        <w:rPr>
          <w:rFonts w:ascii="Calibri" w:hAnsi="Calibri" w:cs="Calibri"/>
          <w:szCs w:val="24"/>
        </w:rPr>
        <w:t xml:space="preserve"> z</w:t>
      </w:r>
    </w:p>
    <w:p w:rsidR="00BD6227" w:rsidRPr="00C976B2" w:rsidRDefault="00BD6227" w:rsidP="00BB0958">
      <w:pPr>
        <w:jc w:val="both"/>
        <w:rPr>
          <w:rFonts w:ascii="Calibri" w:hAnsi="Calibri" w:cs="Calibri"/>
          <w:szCs w:val="24"/>
        </w:rPr>
      </w:pPr>
    </w:p>
    <w:p w:rsidR="00C976B2" w:rsidRPr="00EA294A" w:rsidRDefault="00EA294A" w:rsidP="00BB0958">
      <w:pPr>
        <w:jc w:val="both"/>
        <w:rPr>
          <w:rFonts w:ascii="Calibri" w:hAnsi="Calibri" w:cs="Calibri"/>
          <w:b/>
          <w:szCs w:val="24"/>
          <w:u w:val="single"/>
        </w:rPr>
      </w:pPr>
      <w:r w:rsidRPr="00EA294A">
        <w:rPr>
          <w:rFonts w:ascii="Calibri" w:hAnsi="Calibri" w:cs="Calibri"/>
          <w:b/>
          <w:szCs w:val="24"/>
          <w:u w:val="single"/>
        </w:rPr>
        <w:t>Přesun předmětů</w:t>
      </w:r>
    </w:p>
    <w:p w:rsidR="00CB765F" w:rsidRPr="00EA294A" w:rsidRDefault="00AF5A19" w:rsidP="00EA294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</w:t>
      </w:r>
      <w:r w:rsidR="00EA294A" w:rsidRPr="00EA294A">
        <w:rPr>
          <w:rFonts w:ascii="Calibri" w:hAnsi="Calibri" w:cs="Calibri"/>
          <w:szCs w:val="24"/>
        </w:rPr>
        <w:t> 1. ročníku si l</w:t>
      </w:r>
      <w:r w:rsidR="00C20F2E" w:rsidRPr="00EA294A">
        <w:rPr>
          <w:rFonts w:ascii="Calibri" w:hAnsi="Calibri" w:cs="Calibri"/>
          <w:szCs w:val="24"/>
        </w:rPr>
        <w:t>ze pře</w:t>
      </w:r>
      <w:r w:rsidR="00EA294A" w:rsidRPr="00EA294A">
        <w:rPr>
          <w:rFonts w:ascii="Calibri" w:hAnsi="Calibri" w:cs="Calibri"/>
          <w:szCs w:val="24"/>
        </w:rPr>
        <w:t>sunout libovolný počet předmětů</w:t>
      </w:r>
    </w:p>
    <w:p w:rsidR="00EA294A" w:rsidRPr="00EA294A" w:rsidRDefault="00AF5A19" w:rsidP="00EA294A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EA294A" w:rsidRPr="00EA294A">
        <w:rPr>
          <w:rFonts w:ascii="Calibri" w:hAnsi="Calibri" w:cs="Calibri"/>
          <w:szCs w:val="24"/>
        </w:rPr>
        <w:t>řesouvané předměty budou dalšími zapsanými předměty zimního semestru 2.</w:t>
      </w:r>
      <w:r w:rsidR="00545FDA">
        <w:rPr>
          <w:rFonts w:ascii="Calibri" w:hAnsi="Calibri" w:cs="Calibri"/>
          <w:szCs w:val="24"/>
        </w:rPr>
        <w:t> </w:t>
      </w:r>
      <w:r w:rsidR="00EA294A" w:rsidRPr="00EA294A">
        <w:rPr>
          <w:rFonts w:ascii="Calibri" w:hAnsi="Calibri" w:cs="Calibri"/>
          <w:szCs w:val="24"/>
        </w:rPr>
        <w:t>ročníku</w:t>
      </w:r>
    </w:p>
    <w:p w:rsidR="003B5387" w:rsidRPr="003B5387" w:rsidRDefault="00AF5A19" w:rsidP="000D6136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3B5387">
        <w:rPr>
          <w:rFonts w:ascii="Calibri" w:hAnsi="Calibri" w:cs="Calibri"/>
          <w:szCs w:val="24"/>
        </w:rPr>
        <w:t>v</w:t>
      </w:r>
      <w:r w:rsidR="00EA294A" w:rsidRPr="003B5387">
        <w:rPr>
          <w:rFonts w:ascii="Calibri" w:hAnsi="Calibri" w:cs="Calibri"/>
          <w:szCs w:val="24"/>
        </w:rPr>
        <w:t xml:space="preserve"> případě přesunu předmětů </w:t>
      </w:r>
      <w:r w:rsidR="003B5387" w:rsidRPr="003B5387">
        <w:rPr>
          <w:rFonts w:ascii="Calibri" w:hAnsi="Calibri" w:cs="Calibri"/>
          <w:szCs w:val="24"/>
        </w:rPr>
        <w:t xml:space="preserve">zašlou </w:t>
      </w:r>
      <w:r w:rsidR="00EA294A" w:rsidRPr="003B5387">
        <w:rPr>
          <w:rFonts w:ascii="Calibri" w:hAnsi="Calibri" w:cs="Calibri"/>
          <w:szCs w:val="24"/>
        </w:rPr>
        <w:t xml:space="preserve">studenti </w:t>
      </w:r>
      <w:r w:rsidR="003B5387" w:rsidRPr="003B5387">
        <w:rPr>
          <w:rFonts w:asciiTheme="minorHAnsi" w:hAnsiTheme="minorHAnsi" w:cstheme="minorHAnsi"/>
          <w:u w:val="single"/>
        </w:rPr>
        <w:t>prostřednictvím kontaktního centra v UIS</w:t>
      </w:r>
      <w:r w:rsidR="003B5387" w:rsidRPr="003B5387">
        <w:rPr>
          <w:rFonts w:asciiTheme="minorHAnsi" w:hAnsiTheme="minorHAnsi" w:cstheme="minorHAnsi"/>
        </w:rPr>
        <w:t xml:space="preserve"> příslušné </w:t>
      </w:r>
      <w:r w:rsidR="003B5387">
        <w:rPr>
          <w:rFonts w:asciiTheme="minorHAnsi" w:hAnsiTheme="minorHAnsi" w:cstheme="minorHAnsi"/>
        </w:rPr>
        <w:t xml:space="preserve">studijní </w:t>
      </w:r>
      <w:r w:rsidR="003B5387" w:rsidRPr="003B5387">
        <w:rPr>
          <w:rFonts w:asciiTheme="minorHAnsi" w:hAnsiTheme="minorHAnsi" w:cstheme="minorHAnsi"/>
        </w:rPr>
        <w:t>referentce</w:t>
      </w:r>
      <w:r w:rsidR="003B5387">
        <w:rPr>
          <w:rFonts w:asciiTheme="minorHAnsi" w:hAnsiTheme="minorHAnsi" w:cstheme="minorHAnsi"/>
        </w:rPr>
        <w:t xml:space="preserve"> </w:t>
      </w:r>
      <w:r w:rsidR="003B5387" w:rsidRPr="003B5387">
        <w:rPr>
          <w:rFonts w:asciiTheme="minorHAnsi" w:hAnsiTheme="minorHAnsi" w:cstheme="minorHAnsi"/>
          <w:u w:val="single"/>
        </w:rPr>
        <w:t>nejpozději do 1</w:t>
      </w:r>
      <w:r w:rsidR="00AA3F8B">
        <w:rPr>
          <w:rFonts w:asciiTheme="minorHAnsi" w:hAnsiTheme="minorHAnsi" w:cstheme="minorHAnsi"/>
          <w:u w:val="single"/>
        </w:rPr>
        <w:t>5</w:t>
      </w:r>
      <w:r w:rsidR="003B5387" w:rsidRPr="003B5387">
        <w:rPr>
          <w:rFonts w:asciiTheme="minorHAnsi" w:hAnsiTheme="minorHAnsi" w:cstheme="minorHAnsi"/>
          <w:u w:val="single"/>
        </w:rPr>
        <w:t>. 9. 202</w:t>
      </w:r>
      <w:r w:rsidR="00AA3F8B">
        <w:rPr>
          <w:rFonts w:asciiTheme="minorHAnsi" w:hAnsiTheme="minorHAnsi" w:cstheme="minorHAnsi"/>
          <w:u w:val="single"/>
        </w:rPr>
        <w:t>3</w:t>
      </w:r>
      <w:r w:rsidR="003B5387" w:rsidRPr="003B5387">
        <w:rPr>
          <w:rFonts w:asciiTheme="minorHAnsi" w:hAnsiTheme="minorHAnsi" w:cstheme="minorHAnsi"/>
          <w:u w:val="single"/>
        </w:rPr>
        <w:t xml:space="preserve"> oznámení o přesunu předmětů</w:t>
      </w:r>
      <w:r w:rsidR="003B5387" w:rsidRPr="003B5387">
        <w:rPr>
          <w:rFonts w:asciiTheme="minorHAnsi" w:hAnsiTheme="minorHAnsi" w:cstheme="minorHAnsi"/>
        </w:rPr>
        <w:t xml:space="preserve">. Předměty budou na žádosti uvedeny včetně kódů. </w:t>
      </w:r>
      <w:bookmarkStart w:id="0" w:name="_Hlk77755114"/>
      <w:bookmarkStart w:id="1" w:name="_Hlk77755060"/>
      <w:r w:rsidR="003B5387" w:rsidRPr="003B5387">
        <w:rPr>
          <w:rFonts w:asciiTheme="minorHAnsi" w:hAnsiTheme="minorHAnsi" w:cstheme="minorHAnsi"/>
        </w:rPr>
        <w:t>Po odeslání žádosti již není možné konat žádné opravné zkoušky ani zápočty.</w:t>
      </w:r>
      <w:bookmarkEnd w:id="0"/>
      <w:r w:rsidR="00304953">
        <w:rPr>
          <w:rFonts w:asciiTheme="minorHAnsi" w:hAnsiTheme="minorHAnsi" w:cstheme="minorHAnsi"/>
        </w:rPr>
        <w:t xml:space="preserve"> </w:t>
      </w:r>
    </w:p>
    <w:bookmarkEnd w:id="1"/>
    <w:p w:rsidR="00EA294A" w:rsidRDefault="00EA294A" w:rsidP="00BB0958">
      <w:pPr>
        <w:jc w:val="both"/>
        <w:rPr>
          <w:rFonts w:ascii="Calibri" w:hAnsi="Calibri" w:cs="Calibri"/>
          <w:color w:val="FF0000"/>
          <w:szCs w:val="24"/>
        </w:rPr>
      </w:pPr>
    </w:p>
    <w:p w:rsidR="003B5387" w:rsidRPr="003B5387" w:rsidRDefault="003B5387" w:rsidP="003B5387">
      <w:pPr>
        <w:jc w:val="both"/>
        <w:rPr>
          <w:rFonts w:ascii="Calibri" w:hAnsi="Calibri" w:cs="Calibri"/>
          <w:b/>
          <w:szCs w:val="24"/>
        </w:rPr>
      </w:pPr>
      <w:r w:rsidRPr="003B5387">
        <w:rPr>
          <w:rFonts w:ascii="Calibri" w:hAnsi="Calibri" w:cs="Calibri"/>
          <w:b/>
          <w:szCs w:val="24"/>
        </w:rPr>
        <w:t>Návod k podání žádosti přes Kontaktní centrum</w:t>
      </w:r>
    </w:p>
    <w:p w:rsidR="00182D8A" w:rsidRDefault="00182D8A" w:rsidP="003B5387">
      <w:pPr>
        <w:jc w:val="both"/>
        <w:rPr>
          <w:rFonts w:ascii="Calibri" w:hAnsi="Calibri" w:cs="Calibri"/>
          <w:szCs w:val="24"/>
        </w:rPr>
      </w:pPr>
    </w:p>
    <w:p w:rsidR="00304953" w:rsidRDefault="003B5387" w:rsidP="003B5387">
      <w:pPr>
        <w:jc w:val="both"/>
        <w:rPr>
          <w:rFonts w:ascii="Calibri" w:hAnsi="Calibri" w:cs="Calibri"/>
          <w:szCs w:val="24"/>
        </w:rPr>
      </w:pPr>
      <w:r w:rsidRPr="003B5387">
        <w:rPr>
          <w:rFonts w:ascii="Calibri" w:hAnsi="Calibri" w:cs="Calibri"/>
          <w:szCs w:val="24"/>
        </w:rPr>
        <w:t xml:space="preserve">Pro podání žádosti prostřednictvím Kontaktního centra využijte formuláře v sekci </w:t>
      </w:r>
      <w:proofErr w:type="spellStart"/>
      <w:r w:rsidRPr="003B5387">
        <w:rPr>
          <w:rFonts w:ascii="Calibri" w:hAnsi="Calibri" w:cs="Calibri"/>
          <w:szCs w:val="24"/>
        </w:rPr>
        <w:t>eAgenda</w:t>
      </w:r>
      <w:proofErr w:type="spellEnd"/>
      <w:r w:rsidRPr="003B5387">
        <w:rPr>
          <w:rFonts w:ascii="Calibri" w:hAnsi="Calibri" w:cs="Calibri"/>
          <w:szCs w:val="24"/>
        </w:rPr>
        <w:t>: Kontaktní centrum −&gt; PEF - Studijní oddělení −&gt; zde vyberete konkrétní žádost, kterou chcete podat −&gt; vyplníte požadovaný formulář, který se následně odešle Vaší studijní referentce k vyřízení.</w:t>
      </w:r>
      <w:r w:rsidR="00304953">
        <w:rPr>
          <w:rFonts w:ascii="Calibri" w:hAnsi="Calibri" w:cs="Calibri"/>
          <w:szCs w:val="24"/>
        </w:rPr>
        <w:t xml:space="preserve"> </w:t>
      </w:r>
    </w:p>
    <w:p w:rsidR="003B5387" w:rsidRPr="00304953" w:rsidRDefault="00304953" w:rsidP="003B5387">
      <w:pPr>
        <w:jc w:val="both"/>
        <w:rPr>
          <w:rFonts w:ascii="Calibri" w:hAnsi="Calibri" w:cs="Calibri"/>
          <w:i/>
          <w:szCs w:val="24"/>
        </w:rPr>
      </w:pPr>
      <w:r w:rsidRPr="00304953">
        <w:rPr>
          <w:rFonts w:ascii="Calibri" w:hAnsi="Calibri" w:cs="Calibri"/>
          <w:i/>
          <w:szCs w:val="24"/>
        </w:rPr>
        <w:t>Pozn.: V případě, že</w:t>
      </w:r>
      <w:r>
        <w:rPr>
          <w:rFonts w:ascii="Calibri" w:hAnsi="Calibri" w:cs="Calibri"/>
          <w:i/>
          <w:szCs w:val="24"/>
        </w:rPr>
        <w:t xml:space="preserve"> elektronický</w:t>
      </w:r>
      <w:r w:rsidRPr="00304953">
        <w:rPr>
          <w:rFonts w:ascii="Calibri" w:hAnsi="Calibri" w:cs="Calibri"/>
          <w:i/>
          <w:szCs w:val="24"/>
        </w:rPr>
        <w:t xml:space="preserve"> formulář umožní přesun pouze dvou předmětů</w:t>
      </w:r>
      <w:r>
        <w:rPr>
          <w:rFonts w:ascii="Calibri" w:hAnsi="Calibri" w:cs="Calibri"/>
          <w:i/>
          <w:szCs w:val="24"/>
        </w:rPr>
        <w:t xml:space="preserve"> a Vy potřebujete přesunout více předmětů</w:t>
      </w:r>
      <w:r w:rsidRPr="00304953">
        <w:rPr>
          <w:rFonts w:ascii="Calibri" w:hAnsi="Calibri" w:cs="Calibri"/>
          <w:i/>
          <w:szCs w:val="24"/>
        </w:rPr>
        <w:t xml:space="preserve">, přiložte </w:t>
      </w:r>
      <w:r>
        <w:rPr>
          <w:rFonts w:ascii="Calibri" w:hAnsi="Calibri" w:cs="Calibri"/>
          <w:i/>
          <w:szCs w:val="24"/>
        </w:rPr>
        <w:t xml:space="preserve">k elektronickému formuláři </w:t>
      </w:r>
      <w:r w:rsidR="0052289C">
        <w:rPr>
          <w:rFonts w:ascii="Calibri" w:hAnsi="Calibri" w:cs="Calibri"/>
          <w:i/>
          <w:szCs w:val="24"/>
        </w:rPr>
        <w:t xml:space="preserve">ještě </w:t>
      </w:r>
      <w:r>
        <w:rPr>
          <w:rFonts w:ascii="Calibri" w:hAnsi="Calibri" w:cs="Calibri"/>
          <w:i/>
          <w:szCs w:val="24"/>
        </w:rPr>
        <w:t xml:space="preserve">žádost ve Wordu </w:t>
      </w:r>
      <w:r w:rsidR="0052289C">
        <w:rPr>
          <w:rFonts w:ascii="Calibri" w:hAnsi="Calibri" w:cs="Calibri"/>
          <w:i/>
          <w:szCs w:val="24"/>
        </w:rPr>
        <w:t xml:space="preserve">se všemi přesouvanými předměty </w:t>
      </w:r>
      <w:r>
        <w:rPr>
          <w:rFonts w:ascii="Calibri" w:hAnsi="Calibri" w:cs="Calibri"/>
          <w:i/>
          <w:szCs w:val="24"/>
        </w:rPr>
        <w:t>– viz další příloha této aktuality.</w:t>
      </w:r>
    </w:p>
    <w:p w:rsidR="003B5387" w:rsidRPr="003B5387" w:rsidRDefault="003B5387" w:rsidP="003B5387">
      <w:pPr>
        <w:jc w:val="both"/>
        <w:rPr>
          <w:rFonts w:ascii="Calibri" w:hAnsi="Calibri" w:cs="Calibri"/>
          <w:szCs w:val="24"/>
        </w:rPr>
      </w:pPr>
    </w:p>
    <w:p w:rsidR="003B5387" w:rsidRPr="003B5387" w:rsidRDefault="003B5387" w:rsidP="003B5387">
      <w:pPr>
        <w:jc w:val="both"/>
        <w:rPr>
          <w:rFonts w:ascii="Calibri" w:hAnsi="Calibri" w:cs="Calibri"/>
          <w:szCs w:val="24"/>
        </w:rPr>
      </w:pPr>
      <w:r w:rsidRPr="003B5387">
        <w:rPr>
          <w:rFonts w:ascii="Calibri" w:hAnsi="Calibri" w:cs="Calibri"/>
          <w:szCs w:val="24"/>
        </w:rPr>
        <w:t>Studijní referentky mají na vyřízení Vaší žádosti 30 dní, proto žádost nezasílejte opakovaně a vyčkejte na odpověď.</w:t>
      </w:r>
    </w:p>
    <w:p w:rsidR="003B5387" w:rsidRPr="003B5387" w:rsidRDefault="003B5387" w:rsidP="003B5387">
      <w:pPr>
        <w:jc w:val="both"/>
        <w:rPr>
          <w:rFonts w:ascii="Calibri" w:hAnsi="Calibri" w:cs="Calibri"/>
          <w:szCs w:val="24"/>
        </w:rPr>
      </w:pPr>
    </w:p>
    <w:p w:rsidR="003B5387" w:rsidRPr="003B5387" w:rsidRDefault="003B5387" w:rsidP="003B5387">
      <w:pPr>
        <w:jc w:val="both"/>
        <w:rPr>
          <w:rFonts w:ascii="Calibri" w:hAnsi="Calibri" w:cs="Calibri"/>
          <w:szCs w:val="24"/>
        </w:rPr>
      </w:pPr>
      <w:r w:rsidRPr="003B5387">
        <w:rPr>
          <w:rFonts w:ascii="Calibri" w:hAnsi="Calibri" w:cs="Calibri"/>
          <w:szCs w:val="24"/>
        </w:rPr>
        <w:t xml:space="preserve">V průběhu procesu můžete sledovat stav, ve kterém se aktuálně žádost nachází. Jakmile je žádost vyřízena, naleznete ji v sekci: Vyřízené podněty. </w:t>
      </w:r>
    </w:p>
    <w:p w:rsidR="003B5387" w:rsidRPr="003B5387" w:rsidRDefault="003B5387" w:rsidP="003B5387">
      <w:pPr>
        <w:jc w:val="both"/>
        <w:rPr>
          <w:rFonts w:ascii="Calibri" w:hAnsi="Calibri" w:cs="Calibri"/>
          <w:szCs w:val="24"/>
        </w:rPr>
      </w:pPr>
    </w:p>
    <w:p w:rsidR="00BE38B1" w:rsidRPr="003B5387" w:rsidRDefault="003B5387" w:rsidP="003B5387">
      <w:pPr>
        <w:jc w:val="both"/>
        <w:rPr>
          <w:rFonts w:ascii="Calibri" w:hAnsi="Calibri" w:cs="Calibri"/>
          <w:szCs w:val="24"/>
        </w:rPr>
      </w:pPr>
      <w:r w:rsidRPr="003B5387">
        <w:rPr>
          <w:rFonts w:ascii="Calibri" w:hAnsi="Calibri" w:cs="Calibri"/>
          <w:szCs w:val="24"/>
        </w:rPr>
        <w:t>V případě, že již máte alespoň jednu žádost podanou a chcete podat novou, přejděte do sekce: Hledám řešení −&gt; PEF - Studijní oddělení</w:t>
      </w:r>
    </w:p>
    <w:p w:rsidR="003B5387" w:rsidRDefault="003B5387" w:rsidP="00BB0958">
      <w:pPr>
        <w:jc w:val="both"/>
        <w:rPr>
          <w:rFonts w:ascii="Calibri" w:hAnsi="Calibri" w:cs="Calibri"/>
          <w:szCs w:val="24"/>
        </w:rPr>
      </w:pPr>
    </w:p>
    <w:p w:rsidR="0052289C" w:rsidRPr="003B5387" w:rsidRDefault="0052289C" w:rsidP="00BB0958">
      <w:pPr>
        <w:jc w:val="both"/>
        <w:rPr>
          <w:rFonts w:ascii="Calibri" w:hAnsi="Calibri" w:cs="Calibri"/>
          <w:szCs w:val="24"/>
        </w:rPr>
      </w:pPr>
    </w:p>
    <w:p w:rsidR="006E6203" w:rsidRPr="003B5387" w:rsidRDefault="006E6203" w:rsidP="006E6203">
      <w:pPr>
        <w:jc w:val="both"/>
        <w:rPr>
          <w:rFonts w:ascii="Calibri" w:hAnsi="Calibri" w:cs="Calibri"/>
          <w:b/>
          <w:u w:val="single"/>
        </w:rPr>
      </w:pPr>
      <w:r w:rsidRPr="003B5387">
        <w:rPr>
          <w:rFonts w:ascii="Calibri" w:hAnsi="Calibri" w:cs="Calibri"/>
          <w:b/>
          <w:u w:val="single"/>
        </w:rPr>
        <w:lastRenderedPageBreak/>
        <w:t>Potvrzení o studiu:</w:t>
      </w:r>
    </w:p>
    <w:p w:rsidR="00FB30E0" w:rsidRPr="00EA294A" w:rsidRDefault="00FB30E0" w:rsidP="006E6203">
      <w:pPr>
        <w:jc w:val="both"/>
        <w:rPr>
          <w:rFonts w:ascii="Calibri" w:hAnsi="Calibri" w:cs="Calibri"/>
        </w:rPr>
      </w:pPr>
      <w:r w:rsidRPr="00EA294A">
        <w:rPr>
          <w:rFonts w:ascii="Calibri" w:hAnsi="Calibri" w:cs="Calibri"/>
        </w:rPr>
        <w:t xml:space="preserve">Budou-li studenti potřebovat potvrzení o studiu, </w:t>
      </w:r>
      <w:r w:rsidR="00D03091">
        <w:rPr>
          <w:rFonts w:ascii="Calibri" w:hAnsi="Calibri" w:cs="Calibri"/>
        </w:rPr>
        <w:t>lze o něj zažádat</w:t>
      </w:r>
      <w:r w:rsidR="001D764A" w:rsidRPr="00EA294A">
        <w:rPr>
          <w:rFonts w:ascii="Calibri" w:hAnsi="Calibri" w:cs="Calibri"/>
        </w:rPr>
        <w:t xml:space="preserve"> e-mailem na </w:t>
      </w:r>
      <w:hyperlink r:id="rId6" w:history="1">
        <w:r w:rsidR="001D764A" w:rsidRPr="00EA294A">
          <w:rPr>
            <w:rStyle w:val="Hypertextovodkaz"/>
            <w:rFonts w:ascii="Calibri" w:hAnsi="Calibri" w:cs="Calibri"/>
            <w:color w:val="auto"/>
          </w:rPr>
          <w:t>lakoma@pef.czu.cz</w:t>
        </w:r>
      </w:hyperlink>
      <w:r w:rsidR="001D764A" w:rsidRPr="00EA294A">
        <w:rPr>
          <w:rFonts w:ascii="Calibri" w:hAnsi="Calibri" w:cs="Calibri"/>
        </w:rPr>
        <w:t xml:space="preserve">. </w:t>
      </w:r>
      <w:r w:rsidR="006E6203" w:rsidRPr="00EA294A">
        <w:rPr>
          <w:rFonts w:ascii="Calibri" w:hAnsi="Calibri" w:cs="Calibri"/>
        </w:rPr>
        <w:t>Akademický rok je 202</w:t>
      </w:r>
      <w:r w:rsidR="00AA3F8B">
        <w:rPr>
          <w:rFonts w:ascii="Calibri" w:hAnsi="Calibri" w:cs="Calibri"/>
        </w:rPr>
        <w:t>3</w:t>
      </w:r>
      <w:r w:rsidR="006E6203" w:rsidRPr="00EA294A">
        <w:rPr>
          <w:rFonts w:ascii="Calibri" w:hAnsi="Calibri" w:cs="Calibri"/>
        </w:rPr>
        <w:t>/202</w:t>
      </w:r>
      <w:r w:rsidR="00AA3F8B">
        <w:rPr>
          <w:rFonts w:ascii="Calibri" w:hAnsi="Calibri" w:cs="Calibri"/>
        </w:rPr>
        <w:t>4</w:t>
      </w:r>
      <w:r w:rsidR="006E6203" w:rsidRPr="00EA294A">
        <w:rPr>
          <w:rFonts w:ascii="Calibri" w:hAnsi="Calibri" w:cs="Calibri"/>
        </w:rPr>
        <w:t xml:space="preserve">, potvrzení se vydává na dobu od </w:t>
      </w:r>
      <w:r w:rsidR="00AA3F8B">
        <w:rPr>
          <w:rFonts w:ascii="Calibri" w:hAnsi="Calibri" w:cs="Calibri"/>
        </w:rPr>
        <w:t>23</w:t>
      </w:r>
      <w:r w:rsidR="006E6203" w:rsidRPr="00EA294A">
        <w:rPr>
          <w:rFonts w:ascii="Calibri" w:hAnsi="Calibri" w:cs="Calibri"/>
        </w:rPr>
        <w:t>. 9. 202</w:t>
      </w:r>
      <w:r w:rsidR="00AA3F8B">
        <w:rPr>
          <w:rFonts w:ascii="Calibri" w:hAnsi="Calibri" w:cs="Calibri"/>
        </w:rPr>
        <w:t>3</w:t>
      </w:r>
      <w:r w:rsidR="006E6203" w:rsidRPr="00EA294A">
        <w:rPr>
          <w:rFonts w:ascii="Calibri" w:hAnsi="Calibri" w:cs="Calibri"/>
        </w:rPr>
        <w:t xml:space="preserve"> do 3</w:t>
      </w:r>
      <w:r w:rsidR="00EA294A" w:rsidRPr="00EA294A">
        <w:rPr>
          <w:rFonts w:ascii="Calibri" w:hAnsi="Calibri" w:cs="Calibri"/>
        </w:rPr>
        <w:t>1</w:t>
      </w:r>
      <w:r w:rsidR="006E6203" w:rsidRPr="00EA294A">
        <w:rPr>
          <w:rFonts w:ascii="Calibri" w:hAnsi="Calibri" w:cs="Calibri"/>
        </w:rPr>
        <w:t xml:space="preserve">. </w:t>
      </w:r>
      <w:r w:rsidR="00EA294A" w:rsidRPr="00EA294A">
        <w:rPr>
          <w:rFonts w:ascii="Calibri" w:hAnsi="Calibri" w:cs="Calibri"/>
        </w:rPr>
        <w:t>1</w:t>
      </w:r>
      <w:r w:rsidR="006E6203" w:rsidRPr="00EA294A">
        <w:rPr>
          <w:rFonts w:ascii="Calibri" w:hAnsi="Calibri" w:cs="Calibri"/>
        </w:rPr>
        <w:t>. 202</w:t>
      </w:r>
      <w:r w:rsidR="00AA3F8B">
        <w:rPr>
          <w:rFonts w:ascii="Calibri" w:hAnsi="Calibri" w:cs="Calibri"/>
        </w:rPr>
        <w:t>4</w:t>
      </w:r>
      <w:r w:rsidR="006E6203" w:rsidRPr="00EA294A">
        <w:rPr>
          <w:rFonts w:ascii="Calibri" w:hAnsi="Calibri" w:cs="Calibri"/>
        </w:rPr>
        <w:t xml:space="preserve">. </w:t>
      </w:r>
    </w:p>
    <w:p w:rsidR="00EA294A" w:rsidRPr="00EA294A" w:rsidRDefault="00EA294A" w:rsidP="006E6203">
      <w:pPr>
        <w:jc w:val="both"/>
        <w:rPr>
          <w:rFonts w:ascii="Calibri" w:hAnsi="Calibri" w:cs="Calibri"/>
        </w:rPr>
      </w:pPr>
    </w:p>
    <w:p w:rsidR="00FB30E0" w:rsidRPr="0040020A" w:rsidRDefault="00610D9F" w:rsidP="006E6203">
      <w:pPr>
        <w:jc w:val="both"/>
        <w:rPr>
          <w:rFonts w:ascii="Calibri" w:hAnsi="Calibri" w:cs="Calibri"/>
          <w:b/>
          <w:u w:val="single"/>
        </w:rPr>
      </w:pPr>
      <w:r w:rsidRPr="0040020A">
        <w:rPr>
          <w:rFonts w:ascii="Calibri" w:hAnsi="Calibri" w:cs="Calibri"/>
          <w:b/>
          <w:u w:val="single"/>
        </w:rPr>
        <w:t>Důležité termíny studia:</w:t>
      </w:r>
    </w:p>
    <w:p w:rsidR="00CB765F" w:rsidRDefault="00C20F2E" w:rsidP="00EA294A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86060B">
        <w:rPr>
          <w:rFonts w:ascii="Calibri" w:hAnsi="Calibri" w:cs="Calibri"/>
        </w:rPr>
        <w:t xml:space="preserve">Do cca </w:t>
      </w:r>
      <w:r w:rsidRPr="0086060B">
        <w:rPr>
          <w:rFonts w:ascii="Calibri" w:hAnsi="Calibri" w:cs="Calibri"/>
          <w:b/>
          <w:bCs/>
        </w:rPr>
        <w:t>25. 1. 202</w:t>
      </w:r>
      <w:r w:rsidR="00E50057">
        <w:rPr>
          <w:rFonts w:ascii="Calibri" w:hAnsi="Calibri" w:cs="Calibri"/>
          <w:b/>
          <w:bCs/>
        </w:rPr>
        <w:t>4</w:t>
      </w:r>
      <w:r w:rsidRPr="0086060B">
        <w:rPr>
          <w:rFonts w:ascii="Calibri" w:hAnsi="Calibri" w:cs="Calibri"/>
        </w:rPr>
        <w:t xml:space="preserve"> </w:t>
      </w:r>
      <w:r w:rsidR="00EA294A" w:rsidRPr="0086060B">
        <w:rPr>
          <w:rFonts w:ascii="Calibri" w:hAnsi="Calibri" w:cs="Calibri"/>
        </w:rPr>
        <w:t xml:space="preserve">musí </w:t>
      </w:r>
      <w:r w:rsidR="00E50057">
        <w:rPr>
          <w:rFonts w:ascii="Calibri" w:hAnsi="Calibri" w:cs="Calibri"/>
        </w:rPr>
        <w:t xml:space="preserve">studenti </w:t>
      </w:r>
      <w:r w:rsidRPr="0086060B">
        <w:rPr>
          <w:rFonts w:ascii="Calibri" w:hAnsi="Calibri" w:cs="Calibri"/>
        </w:rPr>
        <w:t>spln</w:t>
      </w:r>
      <w:r w:rsidR="00E50057">
        <w:rPr>
          <w:rFonts w:ascii="Calibri" w:hAnsi="Calibri" w:cs="Calibri"/>
        </w:rPr>
        <w:t>it</w:t>
      </w:r>
      <w:r w:rsidRPr="0086060B">
        <w:rPr>
          <w:rFonts w:ascii="Calibri" w:hAnsi="Calibri" w:cs="Calibri"/>
        </w:rPr>
        <w:t xml:space="preserve"> všechny zkoušky z kurzu CŽV a </w:t>
      </w:r>
      <w:r w:rsidR="00EA294A" w:rsidRPr="0086060B">
        <w:rPr>
          <w:rFonts w:ascii="Calibri" w:hAnsi="Calibri" w:cs="Calibri"/>
        </w:rPr>
        <w:t>zasl</w:t>
      </w:r>
      <w:r w:rsidR="00E50057">
        <w:rPr>
          <w:rFonts w:ascii="Calibri" w:hAnsi="Calibri" w:cs="Calibri"/>
        </w:rPr>
        <w:t>at</w:t>
      </w:r>
      <w:r w:rsidR="00EA294A" w:rsidRPr="0086060B">
        <w:rPr>
          <w:rFonts w:ascii="Calibri" w:hAnsi="Calibri" w:cs="Calibri"/>
        </w:rPr>
        <w:t xml:space="preserve"> </w:t>
      </w:r>
      <w:r w:rsidRPr="0086060B">
        <w:rPr>
          <w:rFonts w:ascii="Calibri" w:hAnsi="Calibri" w:cs="Calibri"/>
        </w:rPr>
        <w:t>příslušn</w:t>
      </w:r>
      <w:r w:rsidR="00EA294A" w:rsidRPr="0086060B">
        <w:rPr>
          <w:rFonts w:ascii="Calibri" w:hAnsi="Calibri" w:cs="Calibri"/>
        </w:rPr>
        <w:t>é</w:t>
      </w:r>
      <w:r w:rsidRPr="0086060B">
        <w:rPr>
          <w:rFonts w:ascii="Calibri" w:hAnsi="Calibri" w:cs="Calibri"/>
        </w:rPr>
        <w:t xml:space="preserve"> dokument</w:t>
      </w:r>
      <w:r w:rsidR="00EA294A" w:rsidRPr="0086060B">
        <w:rPr>
          <w:rFonts w:ascii="Calibri" w:hAnsi="Calibri" w:cs="Calibri"/>
        </w:rPr>
        <w:t>y</w:t>
      </w:r>
      <w:r w:rsidRPr="0086060B">
        <w:rPr>
          <w:rFonts w:ascii="Calibri" w:hAnsi="Calibri" w:cs="Calibri"/>
        </w:rPr>
        <w:t xml:space="preserve"> na studijní oddělení</w:t>
      </w:r>
    </w:p>
    <w:p w:rsidR="00E06D10" w:rsidRPr="0086060B" w:rsidRDefault="00E06D10" w:rsidP="00E06D10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Pr="0086060B">
        <w:rPr>
          <w:rFonts w:ascii="Calibri" w:hAnsi="Calibri" w:cs="Calibri"/>
          <w:szCs w:val="24"/>
        </w:rPr>
        <w:t>ři maximálně dvou neuzavřených předmětech lze na základě žádosti povolit jejich přesun do dalšího (řádného) studia</w:t>
      </w:r>
    </w:p>
    <w:p w:rsidR="00E06D10" w:rsidRDefault="00E06D10" w:rsidP="00E06D10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Pr="0086060B">
        <w:rPr>
          <w:rFonts w:ascii="Calibri" w:hAnsi="Calibri" w:cs="Calibri"/>
          <w:szCs w:val="24"/>
        </w:rPr>
        <w:t xml:space="preserve">ři více jak dvou neuzavřených předmětech nelze pokračovat ve studiu (=přestoupit na řádné studium) </w:t>
      </w:r>
      <w:r w:rsidR="00E50057">
        <w:rPr>
          <w:rFonts w:ascii="Calibri" w:hAnsi="Calibri" w:cs="Calibri"/>
          <w:szCs w:val="24"/>
        </w:rPr>
        <w:t>–</w:t>
      </w:r>
      <w:r w:rsidRPr="0086060B">
        <w:rPr>
          <w:rFonts w:ascii="Calibri" w:hAnsi="Calibri" w:cs="Calibri"/>
          <w:szCs w:val="24"/>
        </w:rPr>
        <w:t xml:space="preserve"> </w:t>
      </w:r>
      <w:r w:rsidR="00E50057">
        <w:rPr>
          <w:rFonts w:ascii="Calibri" w:hAnsi="Calibri" w:cs="Calibri"/>
          <w:szCs w:val="24"/>
        </w:rPr>
        <w:t xml:space="preserve">student má </w:t>
      </w:r>
      <w:r w:rsidRPr="0086060B">
        <w:rPr>
          <w:rFonts w:ascii="Calibri" w:hAnsi="Calibri" w:cs="Calibri"/>
          <w:szCs w:val="24"/>
        </w:rPr>
        <w:t xml:space="preserve">možnost pokračovat ve studiu v rámci kurzu CŽV, či opakovat semestr a dodělat si chybějící předměty. Pro řešení konkrétní situace je nutné kontaktovat studijní oddělení </w:t>
      </w:r>
      <w:r w:rsidR="00E50057">
        <w:rPr>
          <w:rFonts w:ascii="Calibri" w:hAnsi="Calibri" w:cs="Calibri"/>
          <w:szCs w:val="24"/>
        </w:rPr>
        <w:t>–</w:t>
      </w:r>
      <w:r w:rsidRPr="0086060B">
        <w:rPr>
          <w:rFonts w:ascii="Calibri" w:hAnsi="Calibri" w:cs="Calibri"/>
          <w:szCs w:val="24"/>
        </w:rPr>
        <w:t xml:space="preserve"> </w:t>
      </w:r>
      <w:r w:rsidR="00E50057">
        <w:rPr>
          <w:rFonts w:ascii="Calibri" w:hAnsi="Calibri" w:cs="Calibri"/>
          <w:szCs w:val="24"/>
        </w:rPr>
        <w:t>Mgr.</w:t>
      </w:r>
      <w:r w:rsidRPr="0086060B">
        <w:rPr>
          <w:rFonts w:ascii="Calibri" w:hAnsi="Calibri" w:cs="Calibri"/>
          <w:szCs w:val="24"/>
        </w:rPr>
        <w:t xml:space="preserve"> Lakomou.</w:t>
      </w:r>
    </w:p>
    <w:p w:rsidR="00E06D10" w:rsidRPr="006F7327" w:rsidRDefault="00182D8A" w:rsidP="00E06D10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 případě </w:t>
      </w:r>
      <w:r w:rsidR="00E06D10" w:rsidRPr="006F7327">
        <w:rPr>
          <w:rFonts w:ascii="Calibri" w:hAnsi="Calibri" w:cs="Calibri"/>
          <w:szCs w:val="24"/>
        </w:rPr>
        <w:t xml:space="preserve">splnění podmínek pro přestup na řádné studium </w:t>
      </w:r>
      <w:r w:rsidR="00E50057">
        <w:rPr>
          <w:rFonts w:ascii="Calibri" w:hAnsi="Calibri" w:cs="Calibri"/>
          <w:szCs w:val="24"/>
        </w:rPr>
        <w:t>si</w:t>
      </w:r>
      <w:r w:rsidR="00E06D10" w:rsidRPr="006F7327">
        <w:rPr>
          <w:rFonts w:ascii="Calibri" w:hAnsi="Calibri" w:cs="Calibri"/>
          <w:szCs w:val="24"/>
        </w:rPr>
        <w:t xml:space="preserve"> studenti </w:t>
      </w:r>
      <w:r w:rsidR="00E06D10">
        <w:rPr>
          <w:rFonts w:ascii="Calibri" w:hAnsi="Calibri" w:cs="Calibri"/>
          <w:szCs w:val="24"/>
        </w:rPr>
        <w:t>pod</w:t>
      </w:r>
      <w:r w:rsidR="00E50057">
        <w:rPr>
          <w:rFonts w:ascii="Calibri" w:hAnsi="Calibri" w:cs="Calibri"/>
          <w:szCs w:val="24"/>
        </w:rPr>
        <w:t>ají</w:t>
      </w:r>
      <w:r w:rsidR="00E06D10">
        <w:rPr>
          <w:rFonts w:ascii="Calibri" w:hAnsi="Calibri" w:cs="Calibri"/>
          <w:szCs w:val="24"/>
        </w:rPr>
        <w:t xml:space="preserve"> </w:t>
      </w:r>
      <w:r w:rsidR="00E06D10" w:rsidRPr="006F7327">
        <w:rPr>
          <w:rFonts w:ascii="Calibri" w:hAnsi="Calibri" w:cs="Calibri"/>
          <w:szCs w:val="24"/>
        </w:rPr>
        <w:t xml:space="preserve">přihlášku </w:t>
      </w:r>
      <w:r w:rsidR="00E06D10">
        <w:rPr>
          <w:rFonts w:ascii="Calibri" w:hAnsi="Calibri" w:cs="Calibri"/>
          <w:szCs w:val="24"/>
        </w:rPr>
        <w:t>na toto studium</w:t>
      </w:r>
    </w:p>
    <w:p w:rsidR="00E06D10" w:rsidRPr="0040020A" w:rsidRDefault="00E50057" w:rsidP="00E06D10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D72564">
        <w:rPr>
          <w:rFonts w:ascii="Calibri" w:hAnsi="Calibri" w:cs="Calibri"/>
          <w:b/>
        </w:rPr>
        <w:t xml:space="preserve">Od </w:t>
      </w:r>
      <w:r w:rsidR="00D72564">
        <w:rPr>
          <w:rFonts w:ascii="Calibri" w:hAnsi="Calibri" w:cs="Calibri"/>
          <w:b/>
        </w:rPr>
        <w:t>ledna</w:t>
      </w:r>
      <w:r w:rsidRPr="00D72564">
        <w:rPr>
          <w:rFonts w:ascii="Calibri" w:hAnsi="Calibri" w:cs="Calibri"/>
          <w:b/>
        </w:rPr>
        <w:t xml:space="preserve"> 2024</w:t>
      </w:r>
      <w:r w:rsidR="00E06D10">
        <w:rPr>
          <w:rFonts w:ascii="Calibri" w:hAnsi="Calibri" w:cs="Calibri"/>
        </w:rPr>
        <w:t xml:space="preserve"> </w:t>
      </w:r>
      <w:r w:rsidR="00182D8A" w:rsidRPr="00182D8A">
        <w:rPr>
          <w:rFonts w:ascii="Calibri" w:hAnsi="Calibri" w:cs="Calibri"/>
          <w:b/>
        </w:rPr>
        <w:t>bude probíhat</w:t>
      </w:r>
      <w:r w:rsidR="00182D8A">
        <w:rPr>
          <w:rFonts w:ascii="Calibri" w:hAnsi="Calibri" w:cs="Calibri"/>
        </w:rPr>
        <w:t xml:space="preserve"> </w:t>
      </w:r>
      <w:r w:rsidR="00E06D10" w:rsidRPr="0040020A">
        <w:rPr>
          <w:rFonts w:ascii="Calibri" w:hAnsi="Calibri" w:cs="Calibri"/>
          <w:b/>
          <w:bCs/>
        </w:rPr>
        <w:t xml:space="preserve">náhled </w:t>
      </w:r>
      <w:r w:rsidR="00E06D10">
        <w:rPr>
          <w:rFonts w:ascii="Calibri" w:hAnsi="Calibri" w:cs="Calibri"/>
          <w:b/>
          <w:bCs/>
        </w:rPr>
        <w:t xml:space="preserve">a volba </w:t>
      </w:r>
      <w:r w:rsidR="00E06D10" w:rsidRPr="0040020A">
        <w:rPr>
          <w:rFonts w:ascii="Calibri" w:hAnsi="Calibri" w:cs="Calibri"/>
          <w:b/>
          <w:bCs/>
        </w:rPr>
        <w:t xml:space="preserve">témat </w:t>
      </w:r>
      <w:r w:rsidR="00E06D10">
        <w:rPr>
          <w:rFonts w:ascii="Calibri" w:hAnsi="Calibri" w:cs="Calibri"/>
          <w:b/>
          <w:bCs/>
        </w:rPr>
        <w:t>bakalářské práce</w:t>
      </w:r>
      <w:r w:rsidR="00E06D10" w:rsidRPr="0040020A">
        <w:rPr>
          <w:rFonts w:ascii="Calibri" w:hAnsi="Calibri" w:cs="Calibri"/>
        </w:rPr>
        <w:t xml:space="preserve"> </w:t>
      </w:r>
    </w:p>
    <w:p w:rsidR="00E06D10" w:rsidRPr="0040020A" w:rsidRDefault="00E06D10" w:rsidP="00E06D10">
      <w:pPr>
        <w:numPr>
          <w:ilvl w:val="1"/>
          <w:numId w:val="8"/>
        </w:numPr>
        <w:jc w:val="both"/>
        <w:rPr>
          <w:rFonts w:ascii="Calibri" w:hAnsi="Calibri" w:cs="Calibri"/>
        </w:rPr>
      </w:pPr>
      <w:r w:rsidRPr="0040020A">
        <w:rPr>
          <w:rFonts w:ascii="Calibri" w:hAnsi="Calibri" w:cs="Calibri"/>
        </w:rPr>
        <w:t>Přihlašování probíhá prostřednictvím „UIS“ (</w:t>
      </w:r>
      <w:hyperlink r:id="rId7" w:history="1">
        <w:r w:rsidRPr="0040020A">
          <w:rPr>
            <w:rStyle w:val="Hypertextovodkaz"/>
            <w:rFonts w:ascii="Calibri" w:hAnsi="Calibri" w:cs="Calibri"/>
            <w:color w:val="auto"/>
          </w:rPr>
          <w:t>http://is.czu.cz</w:t>
        </w:r>
      </w:hyperlink>
      <w:r w:rsidRPr="0040020A">
        <w:rPr>
          <w:rFonts w:ascii="Calibri" w:hAnsi="Calibri" w:cs="Calibri"/>
        </w:rPr>
        <w:t>)</w:t>
      </w:r>
    </w:p>
    <w:p w:rsidR="00E06D10" w:rsidRPr="0040020A" w:rsidRDefault="00E06D10" w:rsidP="00E06D10">
      <w:pPr>
        <w:numPr>
          <w:ilvl w:val="1"/>
          <w:numId w:val="8"/>
        </w:numPr>
        <w:jc w:val="both"/>
        <w:rPr>
          <w:rFonts w:ascii="Calibri" w:hAnsi="Calibri" w:cs="Calibri"/>
        </w:rPr>
      </w:pPr>
      <w:r w:rsidRPr="0040020A">
        <w:rPr>
          <w:rFonts w:ascii="Calibri" w:hAnsi="Calibri" w:cs="Calibri"/>
        </w:rPr>
        <w:t>Lze se přihlásit jen k jednomu tématu</w:t>
      </w:r>
      <w:r>
        <w:rPr>
          <w:rFonts w:ascii="Calibri" w:hAnsi="Calibri" w:cs="Calibri"/>
        </w:rPr>
        <w:t xml:space="preserve"> – lze si vybírat témata z nabídky všech kateder. Témata označena oborem, jsou určena pouze pro tento obor.</w:t>
      </w:r>
    </w:p>
    <w:p w:rsidR="00E06D10" w:rsidRDefault="00E06D10" w:rsidP="00E06D10">
      <w:pPr>
        <w:numPr>
          <w:ilvl w:val="1"/>
          <w:numId w:val="8"/>
        </w:numPr>
        <w:jc w:val="both"/>
        <w:rPr>
          <w:rFonts w:ascii="Calibri" w:hAnsi="Calibri" w:cs="Calibri"/>
        </w:rPr>
      </w:pPr>
      <w:r w:rsidRPr="0040020A">
        <w:rPr>
          <w:rFonts w:ascii="Calibri" w:hAnsi="Calibri" w:cs="Calibri"/>
        </w:rPr>
        <w:t xml:space="preserve">Student se účastní „konkurzu“ na dané téma – </w:t>
      </w:r>
      <w:r>
        <w:rPr>
          <w:rFonts w:ascii="Calibri" w:hAnsi="Calibri" w:cs="Calibri"/>
        </w:rPr>
        <w:t xml:space="preserve">k jednotlivým tématům se lze přihlásit i nad vypsanou kapacitu. Počet studentů se následně „redukuje“ prostřednictvím tzn. konkurzů. </w:t>
      </w:r>
      <w:r w:rsidRPr="0040020A">
        <w:rPr>
          <w:rFonts w:ascii="Calibri" w:hAnsi="Calibri" w:cs="Calibri"/>
        </w:rPr>
        <w:t xml:space="preserve">Je vhodné se dopředu před konkurzem </w:t>
      </w:r>
      <w:r>
        <w:rPr>
          <w:rFonts w:ascii="Calibri" w:hAnsi="Calibri" w:cs="Calibri"/>
        </w:rPr>
        <w:t xml:space="preserve">(jeho termín je uveden u daného tématu) </w:t>
      </w:r>
      <w:r w:rsidRPr="0040020A">
        <w:rPr>
          <w:rFonts w:ascii="Calibri" w:hAnsi="Calibri" w:cs="Calibri"/>
        </w:rPr>
        <w:t xml:space="preserve">s vedoucím BP domluvit na formě konkurzu a </w:t>
      </w:r>
      <w:r>
        <w:rPr>
          <w:rFonts w:ascii="Calibri" w:hAnsi="Calibri" w:cs="Calibri"/>
        </w:rPr>
        <w:t xml:space="preserve">jednotlivých </w:t>
      </w:r>
      <w:r w:rsidRPr="0040020A">
        <w:rPr>
          <w:rFonts w:ascii="Calibri" w:hAnsi="Calibri" w:cs="Calibri"/>
        </w:rPr>
        <w:t xml:space="preserve">předkládaných podkladech (e-mailem, telefonicky, </w:t>
      </w:r>
      <w:proofErr w:type="spellStart"/>
      <w:r w:rsidRPr="0040020A">
        <w:rPr>
          <w:rFonts w:ascii="Calibri" w:hAnsi="Calibri" w:cs="Calibri"/>
        </w:rPr>
        <w:t>videohovor</w:t>
      </w:r>
      <w:proofErr w:type="spellEnd"/>
      <w:r w:rsidRPr="0040020A">
        <w:rPr>
          <w:rFonts w:ascii="Calibri" w:hAnsi="Calibri" w:cs="Calibri"/>
        </w:rPr>
        <w:t xml:space="preserve">, osobně atd.). Pokud student u konkurzu neuspěje, volí si jiné téma a účastní se dalšího konkurzu. Aby se student </w:t>
      </w:r>
      <w:r w:rsidRPr="0086060B">
        <w:rPr>
          <w:rFonts w:ascii="Calibri" w:hAnsi="Calibri" w:cs="Calibri"/>
        </w:rPr>
        <w:t>mohl přihlásit k dalšímu tématu, musí ho katedra nejprve odhlásit z původního. Celkem musí student získat během studia 3 zápočty za BP.</w:t>
      </w:r>
    </w:p>
    <w:p w:rsidR="00D72564" w:rsidRPr="00D72564" w:rsidRDefault="00D72564" w:rsidP="00D72564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szCs w:val="24"/>
        </w:rPr>
      </w:pPr>
      <w:r w:rsidRPr="00D72564">
        <w:rPr>
          <w:rFonts w:ascii="Calibri" w:hAnsi="Calibri" w:cs="Calibri"/>
          <w:szCs w:val="24"/>
        </w:rPr>
        <w:t>V</w:t>
      </w:r>
      <w:r w:rsidR="00CC2E14" w:rsidRPr="00D72564">
        <w:rPr>
          <w:rFonts w:ascii="Calibri" w:hAnsi="Calibri" w:cs="Calibri"/>
          <w:szCs w:val="24"/>
        </w:rPr>
        <w:t xml:space="preserve">edle bakalářské práce musí student absolvovat i </w:t>
      </w:r>
      <w:r w:rsidR="00CC2E14" w:rsidRPr="00D72564">
        <w:rPr>
          <w:rFonts w:ascii="Calibri" w:hAnsi="Calibri" w:cs="Calibri"/>
          <w:b/>
          <w:szCs w:val="24"/>
        </w:rPr>
        <w:t>bakalářskou praxi</w:t>
      </w:r>
      <w:r w:rsidRPr="00D72564">
        <w:rPr>
          <w:rFonts w:ascii="Calibri" w:hAnsi="Calibri" w:cs="Calibri"/>
          <w:b/>
          <w:szCs w:val="24"/>
        </w:rPr>
        <w:t xml:space="preserve"> </w:t>
      </w:r>
      <w:r w:rsidRPr="00D72564">
        <w:rPr>
          <w:rFonts w:ascii="Calibri" w:hAnsi="Calibri" w:cs="Calibri"/>
          <w:szCs w:val="24"/>
        </w:rPr>
        <w:t>(zpravidla až ve 3. ročníku)</w:t>
      </w:r>
      <w:r w:rsidR="00CC2E14" w:rsidRPr="00D72564">
        <w:rPr>
          <w:rFonts w:ascii="Calibri" w:hAnsi="Calibri" w:cs="Calibri"/>
          <w:szCs w:val="24"/>
        </w:rPr>
        <w:t>. Jej</w:t>
      </w:r>
      <w:r w:rsidR="00856D09">
        <w:rPr>
          <w:rFonts w:ascii="Calibri" w:hAnsi="Calibri" w:cs="Calibri"/>
          <w:szCs w:val="24"/>
        </w:rPr>
        <w:t>í</w:t>
      </w:r>
      <w:r w:rsidR="00CC2E14" w:rsidRPr="00D72564">
        <w:rPr>
          <w:rFonts w:ascii="Calibri" w:hAnsi="Calibri" w:cs="Calibri"/>
          <w:szCs w:val="24"/>
        </w:rPr>
        <w:t xml:space="preserve">m garantem je </w:t>
      </w:r>
      <w:r w:rsidRPr="00D72564">
        <w:rPr>
          <w:rFonts w:ascii="Calibri" w:hAnsi="Calibri" w:cs="Calibri"/>
        </w:rPr>
        <w:t>Centrum kariérového a profesního poradenství PEF</w:t>
      </w:r>
      <w:r w:rsidR="00CC2E14" w:rsidRPr="00D72564">
        <w:rPr>
          <w:rFonts w:ascii="Calibri" w:hAnsi="Calibri" w:cs="Calibri"/>
          <w:szCs w:val="24"/>
        </w:rPr>
        <w:t xml:space="preserve">. </w:t>
      </w:r>
      <w:r w:rsidR="00856D09">
        <w:rPr>
          <w:rFonts w:ascii="Calibri" w:hAnsi="Calibri" w:cs="Calibri"/>
          <w:szCs w:val="24"/>
        </w:rPr>
        <w:t>Praxe by m</w:t>
      </w:r>
      <w:r w:rsidR="00CC2E14" w:rsidRPr="00D72564">
        <w:rPr>
          <w:rFonts w:ascii="Calibri" w:hAnsi="Calibri" w:cs="Calibri"/>
          <w:szCs w:val="24"/>
        </w:rPr>
        <w:t xml:space="preserve">ěla </w:t>
      </w:r>
      <w:bookmarkStart w:id="2" w:name="_GoBack"/>
      <w:bookmarkEnd w:id="2"/>
      <w:r w:rsidR="00CC2E14" w:rsidRPr="00D72564">
        <w:rPr>
          <w:rFonts w:ascii="Calibri" w:hAnsi="Calibri" w:cs="Calibri"/>
          <w:szCs w:val="24"/>
        </w:rPr>
        <w:t>být vykonána v rozsahu 120 hodin a mít vazbu na BP. V případě kombinovaného studia a pracujících studentů je zpr</w:t>
      </w:r>
      <w:r w:rsidRPr="00D72564">
        <w:rPr>
          <w:rFonts w:ascii="Calibri" w:hAnsi="Calibri" w:cs="Calibri"/>
          <w:szCs w:val="24"/>
        </w:rPr>
        <w:t>avidla uznáváno jejich zaměstnání</w:t>
      </w:r>
      <w:r w:rsidR="00CC2E14" w:rsidRPr="00D72564">
        <w:rPr>
          <w:rFonts w:ascii="Calibri" w:hAnsi="Calibri" w:cs="Calibri"/>
          <w:szCs w:val="24"/>
        </w:rPr>
        <w:t xml:space="preserve">. </w:t>
      </w:r>
      <w:r w:rsidRPr="00D72564">
        <w:rPr>
          <w:rFonts w:ascii="Calibri" w:hAnsi="Calibri" w:cs="Calibri"/>
        </w:rPr>
        <w:t>Dále musí student absolvovat minimálně 1 přednášku (akci), kterou pořádá Centrum kariérového a profesního poradenství PEF (studentům Center vzdělávání je umožněna on-line účast)</w:t>
      </w:r>
      <w:r w:rsidRPr="00D72564">
        <w:rPr>
          <w:rFonts w:ascii="Calibri" w:hAnsi="Calibri" w:cs="Calibri"/>
        </w:rPr>
        <w:t>. Bližší i</w:t>
      </w:r>
      <w:r w:rsidRPr="00D72564">
        <w:rPr>
          <w:rFonts w:ascii="Calibri" w:hAnsi="Calibri" w:cs="Calibri"/>
        </w:rPr>
        <w:t xml:space="preserve">nformace </w:t>
      </w:r>
      <w:r w:rsidRPr="00D72564">
        <w:rPr>
          <w:rFonts w:ascii="Calibri" w:hAnsi="Calibri" w:cs="Calibri"/>
        </w:rPr>
        <w:t xml:space="preserve">k bakalářské praxi a související formuláře </w:t>
      </w:r>
      <w:r w:rsidRPr="00D72564">
        <w:rPr>
          <w:rFonts w:ascii="Calibri" w:hAnsi="Calibri" w:cs="Calibri"/>
        </w:rPr>
        <w:t xml:space="preserve">naleznete na </w:t>
      </w:r>
      <w:hyperlink r:id="rId8" w:history="1">
        <w:r w:rsidRPr="00D72564">
          <w:rPr>
            <w:rStyle w:val="Hypertextovodkaz"/>
            <w:rFonts w:ascii="Calibri" w:hAnsi="Calibri" w:cs="Calibri"/>
          </w:rPr>
          <w:t>www.pef.czu.cz</w:t>
        </w:r>
      </w:hyperlink>
      <w:r w:rsidRPr="00D72564">
        <w:rPr>
          <w:rFonts w:ascii="Calibri" w:hAnsi="Calibri" w:cs="Calibri"/>
        </w:rPr>
        <w:t xml:space="preserve"> (Studenti - Informace pro studenty - Odborná praxe) a na </w:t>
      </w:r>
      <w:hyperlink r:id="rId9" w:history="1">
        <w:r w:rsidRPr="00D72564">
          <w:rPr>
            <w:rStyle w:val="Hypertextovodkaz"/>
            <w:rFonts w:ascii="Calibri" w:hAnsi="Calibri" w:cs="Calibri"/>
          </w:rPr>
          <w:t>https://jobs.pef.czu.cz/bakalarska-praxe</w:t>
        </w:r>
      </w:hyperlink>
      <w:r w:rsidRPr="00D72564">
        <w:rPr>
          <w:rFonts w:ascii="Calibri" w:hAnsi="Calibri" w:cs="Calibri"/>
        </w:rPr>
        <w:t>.</w:t>
      </w:r>
    </w:p>
    <w:p w:rsidR="00CC2E14" w:rsidRDefault="00CC2E14" w:rsidP="00CC2E14">
      <w:pPr>
        <w:rPr>
          <w:rFonts w:ascii="Calibri" w:hAnsi="Calibri" w:cs="Calibri"/>
          <w:color w:val="FF0000"/>
        </w:rPr>
      </w:pPr>
    </w:p>
    <w:p w:rsidR="00EA294A" w:rsidRPr="00545FDA" w:rsidRDefault="00C20F2E" w:rsidP="0086060B">
      <w:pPr>
        <w:jc w:val="both"/>
        <w:rPr>
          <w:rFonts w:ascii="Calibri" w:hAnsi="Calibri" w:cs="Calibri"/>
        </w:rPr>
      </w:pPr>
      <w:r w:rsidRPr="0086060B">
        <w:rPr>
          <w:rFonts w:ascii="Calibri" w:hAnsi="Calibri" w:cs="Calibri"/>
          <w:b/>
          <w:bCs/>
        </w:rPr>
        <w:t>Pozor: Termíny jsou orientační a mohou se ještě změnit – sledujte studijní informační zdroje!!!</w:t>
      </w:r>
      <w:r w:rsidR="0040020A" w:rsidRPr="0086060B">
        <w:rPr>
          <w:rFonts w:ascii="Calibri" w:hAnsi="Calibri" w:cs="Calibri"/>
          <w:b/>
          <w:bCs/>
        </w:rPr>
        <w:t xml:space="preserve"> </w:t>
      </w:r>
      <w:r w:rsidR="0040020A" w:rsidRPr="00AF5A19">
        <w:rPr>
          <w:rFonts w:ascii="Calibri" w:hAnsi="Calibri" w:cs="Calibri"/>
          <w:bCs/>
        </w:rPr>
        <w:t xml:space="preserve">K jednotlivým bodům budou ještě zveřejněny bližší </w:t>
      </w:r>
      <w:r w:rsidR="0040020A" w:rsidRPr="00545FDA">
        <w:rPr>
          <w:rFonts w:ascii="Calibri" w:hAnsi="Calibri" w:cs="Calibri"/>
          <w:bCs/>
        </w:rPr>
        <w:t xml:space="preserve">informace. </w:t>
      </w:r>
    </w:p>
    <w:p w:rsidR="0086060B" w:rsidRPr="00545FDA" w:rsidRDefault="0086060B" w:rsidP="0086060B">
      <w:pPr>
        <w:jc w:val="both"/>
        <w:rPr>
          <w:rFonts w:ascii="Calibri" w:hAnsi="Calibri" w:cs="Calibri"/>
        </w:rPr>
      </w:pPr>
    </w:p>
    <w:sectPr w:rsidR="0086060B" w:rsidRPr="0054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3FDA"/>
    <w:multiLevelType w:val="hybridMultilevel"/>
    <w:tmpl w:val="B01240AC"/>
    <w:lvl w:ilvl="0" w:tplc="706C42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8A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091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A1D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8AA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052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411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EC6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8F6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34E6"/>
    <w:multiLevelType w:val="hybridMultilevel"/>
    <w:tmpl w:val="22B6ED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91C87"/>
    <w:multiLevelType w:val="hybridMultilevel"/>
    <w:tmpl w:val="2BBC1F02"/>
    <w:lvl w:ilvl="0" w:tplc="F294DA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080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ED4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6FE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C9B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030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0A1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860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051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6043"/>
    <w:multiLevelType w:val="hybridMultilevel"/>
    <w:tmpl w:val="26DAEC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DAE26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C3A54"/>
    <w:multiLevelType w:val="hybridMultilevel"/>
    <w:tmpl w:val="B4EE9352"/>
    <w:lvl w:ilvl="0" w:tplc="37F2A7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E87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ED1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694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495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661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E2D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889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E00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5D7C"/>
    <w:multiLevelType w:val="hybridMultilevel"/>
    <w:tmpl w:val="5DBC82AE"/>
    <w:lvl w:ilvl="0" w:tplc="C2829E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66E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5D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0E6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C18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00A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2AC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042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6BB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3CA0"/>
    <w:multiLevelType w:val="hybridMultilevel"/>
    <w:tmpl w:val="0C4297DA"/>
    <w:lvl w:ilvl="0" w:tplc="20FA6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EEC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287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61B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2BA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2F3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470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A2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010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F07A5"/>
    <w:multiLevelType w:val="hybridMultilevel"/>
    <w:tmpl w:val="0B9CBD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CC2549"/>
    <w:multiLevelType w:val="hybridMultilevel"/>
    <w:tmpl w:val="2A2C1D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148F0"/>
    <w:multiLevelType w:val="hybridMultilevel"/>
    <w:tmpl w:val="CAE6880E"/>
    <w:lvl w:ilvl="0" w:tplc="FF9EE9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240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6D4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C6F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098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E29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C11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2F7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C13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4B46"/>
    <w:multiLevelType w:val="hybridMultilevel"/>
    <w:tmpl w:val="15C0A7B0"/>
    <w:lvl w:ilvl="0" w:tplc="93665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6B0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093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10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482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491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86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50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AA4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163D8"/>
    <w:multiLevelType w:val="hybridMultilevel"/>
    <w:tmpl w:val="3326C414"/>
    <w:lvl w:ilvl="0" w:tplc="B502A2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234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893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CD1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872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A42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0AB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AA5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82C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E3DBF"/>
    <w:multiLevelType w:val="hybridMultilevel"/>
    <w:tmpl w:val="B532E07E"/>
    <w:lvl w:ilvl="0" w:tplc="EF542A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8F5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4E2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CA9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2D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E78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4AF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C9E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207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003C6"/>
    <w:multiLevelType w:val="hybridMultilevel"/>
    <w:tmpl w:val="F1E6CAFA"/>
    <w:lvl w:ilvl="0" w:tplc="594E6B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090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4E1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809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471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A98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294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443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4BA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7E90"/>
    <w:multiLevelType w:val="hybridMultilevel"/>
    <w:tmpl w:val="4FF83DAC"/>
    <w:lvl w:ilvl="0" w:tplc="677A54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ED1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C81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AC5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04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22D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AC7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8CD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A9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55F82"/>
    <w:multiLevelType w:val="hybridMultilevel"/>
    <w:tmpl w:val="ACB08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D5E08"/>
    <w:multiLevelType w:val="hybridMultilevel"/>
    <w:tmpl w:val="D9F29CE2"/>
    <w:lvl w:ilvl="0" w:tplc="BA6065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1437B"/>
    <w:multiLevelType w:val="hybridMultilevel"/>
    <w:tmpl w:val="201C2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152BE"/>
    <w:multiLevelType w:val="hybridMultilevel"/>
    <w:tmpl w:val="0DE219C6"/>
    <w:lvl w:ilvl="0" w:tplc="1F7C4F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8DF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226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EB1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4DA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0F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46D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BE4F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89F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56CAE"/>
    <w:multiLevelType w:val="hybridMultilevel"/>
    <w:tmpl w:val="406822C0"/>
    <w:lvl w:ilvl="0" w:tplc="824C16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845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4DF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A33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E18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A85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C17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460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7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B1098"/>
    <w:multiLevelType w:val="hybridMultilevel"/>
    <w:tmpl w:val="984ABA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174ED7"/>
    <w:multiLevelType w:val="hybridMultilevel"/>
    <w:tmpl w:val="9CE6C738"/>
    <w:lvl w:ilvl="0" w:tplc="37984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835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01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A07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017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082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218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2E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E39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3"/>
  </w:num>
  <w:num w:numId="5">
    <w:abstractNumId w:val="5"/>
  </w:num>
  <w:num w:numId="6">
    <w:abstractNumId w:val="21"/>
  </w:num>
  <w:num w:numId="7">
    <w:abstractNumId w:val="20"/>
  </w:num>
  <w:num w:numId="8">
    <w:abstractNumId w:val="3"/>
  </w:num>
  <w:num w:numId="9">
    <w:abstractNumId w:val="17"/>
  </w:num>
  <w:num w:numId="10">
    <w:abstractNumId w:val="16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8"/>
  </w:num>
  <w:num w:numId="16">
    <w:abstractNumId w:val="19"/>
  </w:num>
  <w:num w:numId="17">
    <w:abstractNumId w:val="7"/>
  </w:num>
  <w:num w:numId="18">
    <w:abstractNumId w:val="14"/>
  </w:num>
  <w:num w:numId="19">
    <w:abstractNumId w:val="10"/>
  </w:num>
  <w:num w:numId="20">
    <w:abstractNumId w:val="1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8"/>
    <w:rsid w:val="00182D8A"/>
    <w:rsid w:val="001D764A"/>
    <w:rsid w:val="00304953"/>
    <w:rsid w:val="003B5387"/>
    <w:rsid w:val="0040020A"/>
    <w:rsid w:val="004F229C"/>
    <w:rsid w:val="0052289C"/>
    <w:rsid w:val="00545FDA"/>
    <w:rsid w:val="00563F80"/>
    <w:rsid w:val="005673B3"/>
    <w:rsid w:val="005F564E"/>
    <w:rsid w:val="00610D9F"/>
    <w:rsid w:val="00616B53"/>
    <w:rsid w:val="006E6203"/>
    <w:rsid w:val="006F7327"/>
    <w:rsid w:val="00856D09"/>
    <w:rsid w:val="0086060B"/>
    <w:rsid w:val="009C1B65"/>
    <w:rsid w:val="00A21F18"/>
    <w:rsid w:val="00A656F3"/>
    <w:rsid w:val="00AA3F8B"/>
    <w:rsid w:val="00AF5A19"/>
    <w:rsid w:val="00B12601"/>
    <w:rsid w:val="00B5737F"/>
    <w:rsid w:val="00B85EDF"/>
    <w:rsid w:val="00B96EF9"/>
    <w:rsid w:val="00BB0958"/>
    <w:rsid w:val="00BD6227"/>
    <w:rsid w:val="00BE38B1"/>
    <w:rsid w:val="00C20F2E"/>
    <w:rsid w:val="00C22BBE"/>
    <w:rsid w:val="00C34408"/>
    <w:rsid w:val="00C976B2"/>
    <w:rsid w:val="00CB765F"/>
    <w:rsid w:val="00CC2E14"/>
    <w:rsid w:val="00D02D05"/>
    <w:rsid w:val="00D03091"/>
    <w:rsid w:val="00D72564"/>
    <w:rsid w:val="00E06D10"/>
    <w:rsid w:val="00E50057"/>
    <w:rsid w:val="00EA294A"/>
    <w:rsid w:val="00F50BAB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0E78-D754-4820-BE43-F668518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9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B0958"/>
    <w:pPr>
      <w:keepNext/>
      <w:ind w:left="707"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B095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30E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73B3"/>
    <w:pPr>
      <w:ind w:left="720"/>
      <w:contextualSpacing/>
    </w:pPr>
  </w:style>
  <w:style w:type="paragraph" w:styleId="Titulek">
    <w:name w:val="caption"/>
    <w:basedOn w:val="Normln"/>
    <w:next w:val="Normln"/>
    <w:qFormat/>
    <w:rsid w:val="003B5387"/>
    <w:pPr>
      <w:tabs>
        <w:tab w:val="left" w:pos="13750"/>
      </w:tabs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9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8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2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1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7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1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8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5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0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79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8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8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7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8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6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3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7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4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8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4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5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f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dis.cz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oma@pef.czu.cz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zivatel\Documents\Vysoke_skoly\Studium_PEF\_Spolecne_prakticke\lakoma@pef.czu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bs.pef.czu.cz/bakalarska-prax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2023-08-02T12:52:00Z</dcterms:created>
  <dcterms:modified xsi:type="dcterms:W3CDTF">2023-08-02T13:12:00Z</dcterms:modified>
</cp:coreProperties>
</file>